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a5a9d663d95472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8B" w:rsidRPr="00F02D25" w:rsidRDefault="00BD795C" w:rsidP="006441D8">
      <w:pPr>
        <w:pStyle w:val="NoSpacing"/>
        <w:rPr>
          <w:b/>
        </w:rPr>
      </w:pPr>
      <w:r w:rsidRPr="00F02D25">
        <w:rPr>
          <w:b/>
        </w:rPr>
        <w:t xml:space="preserve">Appendix </w:t>
      </w:r>
      <w:r w:rsidR="005B0CF0">
        <w:rPr>
          <w:b/>
        </w:rPr>
        <w:t>5</w:t>
      </w:r>
      <w:r w:rsidRPr="00F02D25">
        <w:rPr>
          <w:b/>
        </w:rPr>
        <w:t xml:space="preserve"> – Survey of Voluntary &amp; Community Organisations in Oxford</w:t>
      </w:r>
    </w:p>
    <w:p w:rsidR="00BD795C" w:rsidRDefault="00BD795C" w:rsidP="006441D8">
      <w:pPr>
        <w:pStyle w:val="NoSpacing"/>
      </w:pPr>
    </w:p>
    <w:p w:rsidR="006441D8" w:rsidRDefault="005542CF" w:rsidP="006441D8">
      <w:pPr>
        <w:pStyle w:val="NoSpacing"/>
      </w:pPr>
      <w:r>
        <w:t xml:space="preserve">A survey of voluntary and community organisation operating in Oxford was undertaken to assess the appetite for participating in a lottery, and to see if organisations already were involved with a lottery. </w:t>
      </w:r>
      <w:r w:rsidR="00A71D24">
        <w:t xml:space="preserve">121 invites were sent to organisations </w:t>
      </w:r>
      <w:proofErr w:type="gramStart"/>
      <w:r w:rsidR="00A71D24">
        <w:t>who</w:t>
      </w:r>
      <w:proofErr w:type="gramEnd"/>
      <w:r w:rsidR="00A71D24">
        <w:t xml:space="preserve"> have had some engagement with the Council’s community grants team. 35 responses were received</w:t>
      </w:r>
      <w:r w:rsidR="005B0CF0">
        <w:t xml:space="preserve"> which is a response rate of 29%</w:t>
      </w:r>
      <w:bookmarkStart w:id="0" w:name="_GoBack"/>
      <w:bookmarkEnd w:id="0"/>
      <w:r w:rsidR="00A71D24">
        <w:t xml:space="preserve">. </w:t>
      </w:r>
      <w:r>
        <w:t xml:space="preserve">The </w:t>
      </w:r>
      <w:r w:rsidR="006441D8">
        <w:t>responses to the questions in the survey were as follows</w:t>
      </w:r>
      <w:r w:rsidR="005B0CF0">
        <w:t xml:space="preserve"> (percentages have been calculated in relation to the number of responses to each question)</w:t>
      </w:r>
      <w:r w:rsidR="006441D8">
        <w:t>:</w:t>
      </w:r>
    </w:p>
    <w:p w:rsidR="006441D8" w:rsidRDefault="006441D8" w:rsidP="006441D8">
      <w:pPr>
        <w:pStyle w:val="NoSpacing"/>
      </w:pPr>
    </w:p>
    <w:p w:rsidR="00BD795C" w:rsidRDefault="00BD795C" w:rsidP="006441D8">
      <w:pPr>
        <w:pStyle w:val="NoSpacing"/>
        <w:numPr>
          <w:ilvl w:val="0"/>
          <w:numId w:val="2"/>
        </w:numPr>
      </w:pPr>
      <w:r w:rsidRPr="00BD795C">
        <w:t>Does your organisation run or participate in a lottery</w:t>
      </w:r>
      <w:r>
        <w:t>?</w:t>
      </w:r>
    </w:p>
    <w:p w:rsidR="00BD795C" w:rsidRDefault="00BD795C" w:rsidP="006441D8">
      <w:pPr>
        <w:pStyle w:val="NoSpacing"/>
        <w:ind w:firstLine="720"/>
      </w:pPr>
      <w:r>
        <w:t>Yes –</w:t>
      </w:r>
      <w:r w:rsidR="005542CF">
        <w:t xml:space="preserve"> 5 (14%) </w:t>
      </w:r>
      <w:r>
        <w:tab/>
        <w:t>No-30</w:t>
      </w:r>
      <w:r w:rsidR="005542CF">
        <w:t xml:space="preserve"> (86%)</w:t>
      </w:r>
    </w:p>
    <w:p w:rsidR="00F02D25" w:rsidRDefault="00F02D25" w:rsidP="006441D8">
      <w:pPr>
        <w:pStyle w:val="NoSpacing"/>
        <w:ind w:firstLine="720"/>
      </w:pPr>
    </w:p>
    <w:p w:rsidR="00BD795C" w:rsidRDefault="00BD795C" w:rsidP="006441D8">
      <w:pPr>
        <w:pStyle w:val="NoSpacing"/>
        <w:numPr>
          <w:ilvl w:val="0"/>
          <w:numId w:val="2"/>
        </w:numPr>
      </w:pPr>
      <w:r w:rsidRPr="00BD795C">
        <w:t>Would your organisation be interested in participating in a lottery run by Oxford City Council, in order to raise additional income?</w:t>
      </w:r>
    </w:p>
    <w:p w:rsidR="00BD795C" w:rsidRDefault="00BD795C" w:rsidP="006441D8">
      <w:pPr>
        <w:pStyle w:val="NoSpacing"/>
        <w:ind w:firstLine="720"/>
      </w:pPr>
      <w:r>
        <w:t xml:space="preserve">Yes – 16 </w:t>
      </w:r>
      <w:r w:rsidR="005542CF">
        <w:t>(52%)</w:t>
      </w:r>
      <w:r w:rsidR="005542CF">
        <w:tab/>
      </w:r>
      <w:r>
        <w:t xml:space="preserve"> </w:t>
      </w:r>
      <w:r w:rsidR="005542CF">
        <w:tab/>
      </w:r>
      <w:r>
        <w:t>No-7</w:t>
      </w:r>
      <w:r w:rsidR="005542CF">
        <w:t xml:space="preserve"> (20%)</w:t>
      </w:r>
      <w:r w:rsidR="005542CF">
        <w:tab/>
      </w:r>
      <w:r w:rsidR="005542CF">
        <w:tab/>
      </w:r>
      <w:r>
        <w:t xml:space="preserve"> Don’t Know – 8</w:t>
      </w:r>
      <w:r w:rsidR="005542CF">
        <w:t xml:space="preserve"> (28%)</w:t>
      </w:r>
    </w:p>
    <w:p w:rsidR="00F02D25" w:rsidRDefault="00F02D25" w:rsidP="006441D8">
      <w:pPr>
        <w:pStyle w:val="NoSpacing"/>
        <w:ind w:firstLine="720"/>
      </w:pPr>
    </w:p>
    <w:p w:rsidR="00BD795C" w:rsidRDefault="00BD795C" w:rsidP="006441D8">
      <w:pPr>
        <w:pStyle w:val="NoSpacing"/>
        <w:numPr>
          <w:ilvl w:val="0"/>
          <w:numId w:val="2"/>
        </w:numPr>
      </w:pPr>
      <w:r w:rsidRPr="00BD795C">
        <w:t>Would your organisation be willing to promote a lottery run by Oxford City Council, in order to increase ticket sales, and the amount of money raised by the lottery for your organisation?</w:t>
      </w:r>
    </w:p>
    <w:p w:rsidR="00BD795C" w:rsidRDefault="00BD795C" w:rsidP="006441D8">
      <w:pPr>
        <w:pStyle w:val="NoSpacing"/>
        <w:ind w:firstLine="720"/>
      </w:pPr>
      <w:r>
        <w:t xml:space="preserve">Yes -13 </w:t>
      </w:r>
      <w:r w:rsidR="005542CF">
        <w:t>(62%)</w:t>
      </w:r>
      <w:r w:rsidR="005542CF">
        <w:tab/>
      </w:r>
      <w:r w:rsidR="005542CF">
        <w:tab/>
      </w:r>
      <w:r w:rsidR="005542CF">
        <w:tab/>
      </w:r>
      <w:r>
        <w:t xml:space="preserve">No </w:t>
      </w:r>
      <w:r w:rsidR="005542CF">
        <w:t xml:space="preserve">– </w:t>
      </w:r>
      <w:r>
        <w:t>8</w:t>
      </w:r>
      <w:r w:rsidR="005542CF">
        <w:t xml:space="preserve"> (</w:t>
      </w:r>
      <w:r w:rsidR="005B0CF0">
        <w:t>38%)</w:t>
      </w:r>
    </w:p>
    <w:p w:rsidR="006441D8" w:rsidRDefault="006441D8" w:rsidP="006441D8">
      <w:pPr>
        <w:pStyle w:val="NoSpacing"/>
      </w:pPr>
    </w:p>
    <w:p w:rsidR="006441D8" w:rsidRDefault="006441D8" w:rsidP="00F02D25">
      <w:pPr>
        <w:pStyle w:val="NoSpacing"/>
        <w:numPr>
          <w:ilvl w:val="0"/>
          <w:numId w:val="2"/>
        </w:numPr>
      </w:pPr>
      <w:r w:rsidRPr="006441D8">
        <w:t>Do you have any comments you would like to add in respect of Oxford City Council's proposal to establish a lottery?</w:t>
      </w:r>
    </w:p>
    <w:p w:rsidR="006441D8" w:rsidRDefault="006441D8" w:rsidP="006441D8">
      <w:pPr>
        <w:pStyle w:val="NoSpacing"/>
      </w:pPr>
    </w:p>
    <w:p w:rsidR="006441D8" w:rsidRDefault="006441D8" w:rsidP="006441D8">
      <w:pPr>
        <w:pStyle w:val="NoSpacing"/>
      </w:pPr>
      <w:r>
        <w:t>I have categorised the responses to this questions as follows:</w:t>
      </w:r>
    </w:p>
    <w:p w:rsidR="006441D8" w:rsidRDefault="006441D8" w:rsidP="006441D8">
      <w:pPr>
        <w:pStyle w:val="NoSpacing"/>
      </w:pPr>
    </w:p>
    <w:p w:rsidR="006441D8" w:rsidRDefault="006441D8" w:rsidP="006441D8">
      <w:pPr>
        <w:pStyle w:val="NoSpacing"/>
      </w:pPr>
      <w:r>
        <w:t xml:space="preserve">Statement indicating support for a lottery - </w:t>
      </w:r>
      <w:r w:rsidR="005542CF">
        <w:t>5</w:t>
      </w:r>
    </w:p>
    <w:p w:rsidR="006441D8" w:rsidRDefault="006441D8" w:rsidP="006441D8">
      <w:pPr>
        <w:pStyle w:val="NoSpacing"/>
      </w:pPr>
      <w:r>
        <w:t xml:space="preserve">Statement indicating that a lottery is not supported - </w:t>
      </w:r>
      <w:r w:rsidR="005542CF">
        <w:t>0</w:t>
      </w:r>
    </w:p>
    <w:p w:rsidR="006441D8" w:rsidRDefault="006441D8" w:rsidP="006441D8">
      <w:pPr>
        <w:pStyle w:val="NoSpacing"/>
      </w:pPr>
      <w:r>
        <w:t xml:space="preserve">Neutral statement - </w:t>
      </w:r>
      <w:r w:rsidR="005542CF">
        <w:t>6</w:t>
      </w:r>
    </w:p>
    <w:p w:rsidR="006441D8" w:rsidRDefault="006441D8" w:rsidP="006441D8">
      <w:pPr>
        <w:pStyle w:val="NoSpacing"/>
      </w:pPr>
      <w:r>
        <w:t xml:space="preserve">Question - </w:t>
      </w:r>
      <w:r w:rsidR="005542CF">
        <w:t>5</w:t>
      </w:r>
    </w:p>
    <w:p w:rsidR="006441D8" w:rsidRDefault="006441D8" w:rsidP="006441D8">
      <w:pPr>
        <w:pStyle w:val="NoSpacing"/>
      </w:pPr>
    </w:p>
    <w:p w:rsidR="006441D8" w:rsidRDefault="006441D8" w:rsidP="006441D8">
      <w:pPr>
        <w:pStyle w:val="NoSpacing"/>
      </w:pPr>
      <w:r>
        <w:t>Full text of responses is as follows:</w:t>
      </w:r>
    </w:p>
    <w:p w:rsidR="006441D8" w:rsidRDefault="006441D8" w:rsidP="006441D8">
      <w:pPr>
        <w:pStyle w:val="NoSpacing"/>
      </w:pP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Depends how much money was made by the people running it and how much would actually come to small charities like ours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We don't have a large "general public" constituency and so would find it hard to promote. We work with primary schools and older people's groups.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proofErr w:type="gramStart"/>
      <w:r w:rsidRPr="005542CF">
        <w:t>what</w:t>
      </w:r>
      <w:proofErr w:type="gramEnd"/>
      <w:r w:rsidRPr="005542CF">
        <w:t xml:space="preserve"> percentage of the money raised would go to the organisations in question?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It is a good idea but we have strong Conformist connections.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Thank you for consulting the Chair of SENDRA. I would need to consult my membership in order to answer questions 2 and 3. I note that the information sent to me is not for further circulation so I cannot do so.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proofErr w:type="gramStart"/>
      <w:r w:rsidRPr="005542CF">
        <w:t>in</w:t>
      </w:r>
      <w:proofErr w:type="gramEnd"/>
      <w:r w:rsidRPr="005542CF">
        <w:t xml:space="preserve"> the comments it talks about the cost to small community groups. What are these?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What will be the levy for administrating such a </w:t>
      </w:r>
      <w:proofErr w:type="gramStart"/>
      <w:r w:rsidRPr="005542CF">
        <w:t>scheme ?</w:t>
      </w:r>
      <w:proofErr w:type="gramEnd"/>
      <w:r w:rsidRPr="005542CF">
        <w:t xml:space="preserve">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Good idea if it increases funds for good causes at a time when there is a huge pressure on statutory funding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I think a local lottery for the city is a good idea though not for not for our particular charity. There are so many community groups who could benefit, so go for it.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As we already have our own lottery this may not be relevant but I'd be keen to receive further information so we can consider being a part of it, many thanks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We are part of a wider charity and would need to look at how we would be able to participate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>T</w:t>
      </w:r>
      <w:r w:rsidRPr="005542CF">
        <w:t xml:space="preserve">he Royal British Legion is now running its own national level lottery, and would not become involved at a local level in this way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lastRenderedPageBreak/>
        <w:t xml:space="preserve">Needs to generate enough to be worthwhile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proofErr w:type="spellStart"/>
      <w:r w:rsidRPr="005542CF">
        <w:t>Its</w:t>
      </w:r>
      <w:proofErr w:type="spellEnd"/>
      <w:r w:rsidRPr="005542CF">
        <w:t xml:space="preserve"> a great idea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How would you choose the beneficiaries? </w:t>
      </w:r>
    </w:p>
    <w:p w:rsidR="006441D8" w:rsidRPr="005542CF" w:rsidRDefault="006441D8" w:rsidP="006441D8">
      <w:pPr>
        <w:pStyle w:val="NoSpacing"/>
        <w:numPr>
          <w:ilvl w:val="0"/>
          <w:numId w:val="1"/>
        </w:numPr>
      </w:pPr>
      <w:r w:rsidRPr="005542CF">
        <w:t xml:space="preserve">Excellent idea! </w:t>
      </w:r>
    </w:p>
    <w:sectPr w:rsidR="006441D8" w:rsidRPr="00554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5FA"/>
    <w:multiLevelType w:val="hybridMultilevel"/>
    <w:tmpl w:val="2CC0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4D68"/>
    <w:multiLevelType w:val="hybridMultilevel"/>
    <w:tmpl w:val="A986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5C"/>
    <w:rsid w:val="0000549A"/>
    <w:rsid w:val="000645DF"/>
    <w:rsid w:val="002E0595"/>
    <w:rsid w:val="005542CF"/>
    <w:rsid w:val="005B0CF0"/>
    <w:rsid w:val="006441D8"/>
    <w:rsid w:val="00801DC8"/>
    <w:rsid w:val="00A71D24"/>
    <w:rsid w:val="00BD795C"/>
    <w:rsid w:val="00DC416F"/>
    <w:rsid w:val="00F0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BA90DF11.dotm</Template>
  <TotalTime>133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paul.wilding</dc:creator>
  <cp:lastModifiedBy>paul.wilding</cp:lastModifiedBy>
  <cp:revision>1</cp:revision>
  <dcterms:created xsi:type="dcterms:W3CDTF">2017-04-28T10:19:00Z</dcterms:created>
  <dcterms:modified xsi:type="dcterms:W3CDTF">2017-04-28T13:28:00Z</dcterms:modified>
</cp:coreProperties>
</file>

<file path=docProps/custom.xml><?xml version="1.0" encoding="utf-8"?>
<op:Properties xmlns:op="http://schemas.openxmlformats.org/officeDocument/2006/custom-properties"/>
</file>